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8" w:rsidRDefault="009D6B38" w:rsidP="00927515">
      <w:pPr>
        <w:spacing w:before="480" w:after="240" w:line="276" w:lineRule="auto"/>
        <w:rPr>
          <w:b/>
          <w:sz w:val="16"/>
          <w:szCs w:val="16"/>
        </w:rPr>
      </w:pPr>
    </w:p>
    <w:p w:rsidR="009D6B38" w:rsidRPr="00FD321F" w:rsidRDefault="009D6B38" w:rsidP="00927515">
      <w:pPr>
        <w:pStyle w:val="Title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Łaskarzew</w:t>
      </w:r>
    </w:p>
    <w:p w:rsidR="009D6B38" w:rsidRDefault="009D6B38" w:rsidP="00927515">
      <w:pPr>
        <w:pStyle w:val="Title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26 października 2018 r.</w:t>
      </w:r>
      <w:r>
        <w:br/>
        <w:t>o wynikach wyborów do rad na obszarze województwa mazowieckiego</w:t>
      </w:r>
    </w:p>
    <w:p w:rsidR="009D6B38" w:rsidRDefault="009D6B38" w:rsidP="00927515">
      <w:pPr>
        <w:pStyle w:val="Title"/>
        <w:spacing w:line="276" w:lineRule="auto"/>
      </w:pPr>
    </w:p>
    <w:p w:rsidR="009D6B38" w:rsidRDefault="009D6B38" w:rsidP="00927515">
      <w:pPr>
        <w:pStyle w:val="Title"/>
        <w:spacing w:line="276" w:lineRule="auto"/>
      </w:pPr>
      <w:r>
        <w:t>[WYCIĄG]</w:t>
      </w:r>
    </w:p>
    <w:p w:rsidR="009D6B38" w:rsidRDefault="009D6B38" w:rsidP="00927515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9D6B38" w:rsidRDefault="009D6B38" w:rsidP="00927515">
      <w:pPr>
        <w:pStyle w:val="Heading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9D6B38" w:rsidRDefault="009D6B38" w:rsidP="00927515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9D6B38" w:rsidRDefault="009D6B38" w:rsidP="00927515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9D6B38" w:rsidRDefault="009D6B38" w:rsidP="00927515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9D6B38" w:rsidRDefault="009D6B38" w:rsidP="00927515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9D6B38" w:rsidRDefault="009D6B38" w:rsidP="00927515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9D6B38" w:rsidRDefault="009D6B38" w:rsidP="00927515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9D6B38" w:rsidRDefault="009D6B38" w:rsidP="00927515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9D6B38" w:rsidRDefault="009D6B38" w:rsidP="00927515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9D6B38" w:rsidRDefault="009D6B38" w:rsidP="00927515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9D6B38" w:rsidRDefault="009D6B38" w:rsidP="00927515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9D6B38" w:rsidRDefault="009D6B38" w:rsidP="00927515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9D6B38" w:rsidRDefault="009D6B38" w:rsidP="00927515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9D6B38" w:rsidRDefault="009D6B38" w:rsidP="00927515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9D6B38" w:rsidRDefault="009D6B38" w:rsidP="00927515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9D6B38" w:rsidRDefault="009D6B38" w:rsidP="00927515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9D6B38" w:rsidRDefault="009D6B38" w:rsidP="00927515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9D6B38" w:rsidRDefault="009D6B38" w:rsidP="00927515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3807 okręgach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9D6B38" w:rsidRDefault="009D6B38" w:rsidP="00927515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9D6B38" w:rsidRDefault="009D6B38" w:rsidP="00927515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9D6B38" w:rsidRDefault="009D6B38" w:rsidP="00927515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9D6B38" w:rsidRPr="00C750BC" w:rsidRDefault="009D6B38" w:rsidP="00927515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9D6B38" w:rsidRDefault="009D6B38" w:rsidP="00927515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9D6B38" w:rsidRDefault="009D6B38" w:rsidP="00927515">
      <w:pPr>
        <w:pStyle w:val="Heading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9D6B38" w:rsidRDefault="009D6B38" w:rsidP="00927515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9D6B38" w:rsidRPr="00083373" w:rsidRDefault="009D6B38" w:rsidP="00927515">
      <w:pPr>
        <w:jc w:val="center"/>
        <w:rPr>
          <w:b/>
          <w:sz w:val="26"/>
          <w:szCs w:val="26"/>
        </w:rPr>
      </w:pPr>
    </w:p>
    <w:p w:rsidR="009D6B38" w:rsidRPr="00083373" w:rsidRDefault="009D6B38" w:rsidP="00927515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Łaskarzew</w:t>
      </w:r>
    </w:p>
    <w:p w:rsidR="009D6B38" w:rsidRDefault="009D6B38" w:rsidP="00927515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3684.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2419 osobom.</w:t>
      </w:r>
    </w:p>
    <w:p w:rsidR="009D6B38" w:rsidRDefault="009D6B38" w:rsidP="00927515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2414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65,53%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48,08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51,92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12, w którym zarejestrowano jednego kandydata.</w:t>
      </w:r>
    </w:p>
    <w:p w:rsidR="009D6B38" w:rsidRDefault="009D6B38" w:rsidP="00927515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9D6B38" w:rsidRDefault="009D6B38" w:rsidP="00927515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326;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KUBIAK Elżbieta Dorota,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173;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JASIŃSKI Łukasz,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348;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236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PRZYBYSZ Rafał Michał,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248;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LASKOWSKI Łukasz Bolesław,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236;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174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Krzysztof Piotr,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WALDEMARA LARKIEWICZA.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249;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152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PACEK Aldona,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284;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176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KOZIKOWSKA Beata Dorota,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348;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232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BOŻEK Leszek Jan,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287;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184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ZALECH Izabela Alicja,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207;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135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Krzysztof,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KOŁO GOSPODYŃ „SERBIANKI”.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185;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GŁOWACKI Fryderyk Zdzisław,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PAZIEWSKI Włodzimierz Grzegorz,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„RAZEM DLA ŁASKARZEWA”.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193;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GRUDZIEŃ Konrad,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KOŁO GOSPODYŃ „SERBIANKI”.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274;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180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LICBARSKA Elżbieta Helena,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KOŁO GOSPODYŃ „SERBIANKI”.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9D6B38" w:rsidRDefault="009D6B38" w:rsidP="00927515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326;</w:t>
      </w:r>
    </w:p>
    <w:p w:rsidR="009D6B38" w:rsidRDefault="009D6B38" w:rsidP="00927515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204 osobom;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9D6B38" w:rsidRDefault="009D6B38" w:rsidP="00927515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Robert Stanisław,</w:t>
      </w:r>
    </w:p>
    <w:p w:rsidR="009D6B38" w:rsidRDefault="009D6B38" w:rsidP="00927515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 KOŁO GOSPODYŃ „SERBIANKI”.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</w:p>
    <w:p w:rsidR="009D6B38" w:rsidRPr="001B33B2" w:rsidRDefault="009D6B38" w:rsidP="00927515">
      <w:pPr>
        <w:spacing w:line="276" w:lineRule="auto"/>
        <w:rPr>
          <w:b/>
          <w:sz w:val="26"/>
        </w:rPr>
      </w:pPr>
    </w:p>
    <w:p w:rsidR="009D6B38" w:rsidRDefault="009D6B38" w:rsidP="00927515">
      <w:pPr>
        <w:spacing w:line="276" w:lineRule="auto"/>
      </w:pPr>
    </w:p>
    <w:p w:rsidR="009D6B38" w:rsidRDefault="009D6B38" w:rsidP="00927515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9D6B38" w:rsidRPr="00E46656" w:rsidRDefault="009D6B38" w:rsidP="00927515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Garwolińskiego</w:t>
      </w:r>
    </w:p>
    <w:p w:rsidR="009D6B38" w:rsidRPr="00E46656" w:rsidRDefault="009D6B38" w:rsidP="00927515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6 okręgów wyborczych, w których łącznie wybierano 23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85979.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49340 osobom.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49325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57,37%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47302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1227, to jest </w:t>
      </w:r>
      <w:r>
        <w:rPr>
          <w:b/>
          <w:bCs/>
          <w:sz w:val="26"/>
          <w:szCs w:val="26"/>
        </w:rPr>
        <w:t>60,65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796, to jest </w:t>
      </w:r>
      <w:r>
        <w:rPr>
          <w:b/>
          <w:bCs/>
          <w:sz w:val="26"/>
          <w:szCs w:val="26"/>
        </w:rPr>
        <w:t>39,35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WSPÓLNIE DLA POWIATU.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9D6B38" w:rsidRDefault="009D6B38" w:rsidP="00927515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9D6B38" w:rsidRDefault="009D6B38" w:rsidP="00927515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7631;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7321;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9D6B38" w:rsidRDefault="009D6B38" w:rsidP="00927515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9D6B38" w:rsidRDefault="009D6B38" w:rsidP="00927515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TOMALA Józef;</w:t>
      </w:r>
    </w:p>
    <w:p w:rsidR="009D6B38" w:rsidRDefault="009D6B38" w:rsidP="00927515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9D6B38" w:rsidRDefault="009D6B38" w:rsidP="00927515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ZIĘDALSKI Marek,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TRZASKOWSKI Waldemar;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9D6B38" w:rsidRDefault="009D6B38" w:rsidP="00927515">
      <w:pPr>
        <w:tabs>
          <w:tab w:val="left" w:pos="855"/>
        </w:tabs>
        <w:spacing w:line="276" w:lineRule="auto"/>
      </w:pPr>
    </w:p>
    <w:p w:rsidR="009D6B38" w:rsidRDefault="009D6B38" w:rsidP="00927515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9D6B38" w:rsidRDefault="009D6B38" w:rsidP="00927515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9D6B38" w:rsidRDefault="009D6B38" w:rsidP="00927515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9D6B38" w:rsidRDefault="009D6B38" w:rsidP="00927515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9D6B38" w:rsidRDefault="009D6B38" w:rsidP="00927515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9D6B38" w:rsidRDefault="009D6B38" w:rsidP="00927515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9D6B38" w:rsidRDefault="009D6B38" w:rsidP="00927515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9D6B38" w:rsidRDefault="009D6B38" w:rsidP="00927515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9D6B38" w:rsidRDefault="009D6B38" w:rsidP="00927515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9D6B38" w:rsidRDefault="009D6B38" w:rsidP="00927515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9D6B38" w:rsidRDefault="009D6B38" w:rsidP="00927515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9D6B38" w:rsidRDefault="009D6B38" w:rsidP="00927515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LANC Elżbieta;</w:t>
      </w:r>
    </w:p>
    <w:p w:rsidR="009D6B38" w:rsidRDefault="009D6B38" w:rsidP="00927515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9D6B38" w:rsidRDefault="009D6B38" w:rsidP="00927515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GÓRAS Michał Tadeusz,</w:t>
      </w:r>
    </w:p>
    <w:p w:rsidR="009D6B38" w:rsidRDefault="009D6B38" w:rsidP="00927515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9D6B38" w:rsidRDefault="009D6B38" w:rsidP="00927515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9D6B38" w:rsidRPr="00743AEC" w:rsidRDefault="009D6B38" w:rsidP="00927515">
      <w:pPr>
        <w:tabs>
          <w:tab w:val="left" w:pos="855"/>
        </w:tabs>
        <w:spacing w:line="276" w:lineRule="auto"/>
      </w:pPr>
    </w:p>
    <w:p w:rsidR="009D6B38" w:rsidRDefault="009D6B38" w:rsidP="00927515">
      <w:pPr>
        <w:spacing w:line="276" w:lineRule="auto"/>
        <w:rPr>
          <w:b/>
        </w:rPr>
      </w:pPr>
    </w:p>
    <w:p w:rsidR="009D6B38" w:rsidRDefault="009D6B38" w:rsidP="00927515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9D6B38" w:rsidRDefault="009D6B38" w:rsidP="00927515">
      <w:pPr>
        <w:pStyle w:val="Heading4"/>
        <w:tabs>
          <w:tab w:val="left" w:pos="7110"/>
        </w:tabs>
        <w:spacing w:line="276" w:lineRule="auto"/>
        <w:ind w:left="5670"/>
      </w:pPr>
      <w:r>
        <w:t>w Warszawie I</w:t>
      </w:r>
    </w:p>
    <w:p w:rsidR="009D6B38" w:rsidRDefault="009D6B38" w:rsidP="00927515">
      <w:pPr>
        <w:ind w:left="4962" w:firstLine="708"/>
      </w:pPr>
      <w:bookmarkStart w:id="0" w:name="_GoBack"/>
      <w:bookmarkEnd w:id="0"/>
      <w:r>
        <w:rPr>
          <w:sz w:val="26"/>
        </w:rPr>
        <w:t>/-/ Rafał Sebastian Wagner</w:t>
      </w:r>
    </w:p>
    <w:sectPr w:rsidR="009D6B38" w:rsidSect="0040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15"/>
    <w:rsid w:val="000546CE"/>
    <w:rsid w:val="00083373"/>
    <w:rsid w:val="001B33B2"/>
    <w:rsid w:val="0035796D"/>
    <w:rsid w:val="003804D0"/>
    <w:rsid w:val="004033E3"/>
    <w:rsid w:val="00743AEC"/>
    <w:rsid w:val="00885EAE"/>
    <w:rsid w:val="0089781A"/>
    <w:rsid w:val="00927515"/>
    <w:rsid w:val="00964BE7"/>
    <w:rsid w:val="009937DC"/>
    <w:rsid w:val="009D6B38"/>
    <w:rsid w:val="00A63B72"/>
    <w:rsid w:val="00B11824"/>
    <w:rsid w:val="00B6160E"/>
    <w:rsid w:val="00C750BC"/>
    <w:rsid w:val="00DD5FBE"/>
    <w:rsid w:val="00E46656"/>
    <w:rsid w:val="00F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15"/>
    <w:rPr>
      <w:rFonts w:ascii="Times New Roman" w:eastAsia="Times New Roman" w:hAnsi="Times New Roman"/>
      <w:color w:val="00000A"/>
      <w:sz w:val="18"/>
      <w:szCs w:val="20"/>
    </w:rPr>
  </w:style>
  <w:style w:type="paragraph" w:styleId="Heading2">
    <w:name w:val="heading 2"/>
    <w:basedOn w:val="Normal"/>
    <w:link w:val="Heading2Char"/>
    <w:uiPriority w:val="99"/>
    <w:qFormat/>
    <w:rsid w:val="00927515"/>
    <w:pPr>
      <w:keepNext/>
      <w:jc w:val="center"/>
      <w:outlineLvl w:val="1"/>
    </w:pPr>
    <w:rPr>
      <w:b/>
      <w:bCs/>
      <w:sz w:val="26"/>
      <w:szCs w:val="24"/>
    </w:rPr>
  </w:style>
  <w:style w:type="paragraph" w:styleId="Heading4">
    <w:name w:val="heading 4"/>
    <w:basedOn w:val="Normal"/>
    <w:link w:val="Heading4Char"/>
    <w:uiPriority w:val="99"/>
    <w:qFormat/>
    <w:rsid w:val="0092751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27515"/>
    <w:rPr>
      <w:rFonts w:ascii="Times New Roman" w:hAnsi="Times New Roman" w:cs="Times New Roman"/>
      <w:b/>
      <w:bCs/>
      <w:color w:val="00000A"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7515"/>
    <w:rPr>
      <w:rFonts w:ascii="Times New Roman" w:hAnsi="Times New Roman" w:cs="Times New Roman"/>
      <w:color w:val="00000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927515"/>
    <w:pPr>
      <w:spacing w:before="120"/>
      <w:jc w:val="center"/>
    </w:pPr>
    <w:rPr>
      <w:b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27515"/>
    <w:rPr>
      <w:rFonts w:ascii="Times New Roman" w:hAnsi="Times New Roman" w:cs="Times New Roman"/>
      <w:b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2877</Words>
  <Characters>17264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Krzysztof Osik</dc:creator>
  <cp:keywords/>
  <dc:description/>
  <cp:lastModifiedBy>bxorg</cp:lastModifiedBy>
  <cp:revision>2</cp:revision>
  <dcterms:created xsi:type="dcterms:W3CDTF">2018-10-31T13:39:00Z</dcterms:created>
  <dcterms:modified xsi:type="dcterms:W3CDTF">2018-10-31T13:39:00Z</dcterms:modified>
</cp:coreProperties>
</file>